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00F" w:rsidRPr="00F75D0B" w:rsidRDefault="0014700F" w:rsidP="00F75D0B">
      <w:pPr>
        <w:pStyle w:val="a4"/>
        <w:shd w:val="clear" w:color="auto" w:fill="FFFFFF"/>
        <w:spacing w:before="0" w:beforeAutospacing="0" w:line="540" w:lineRule="exact"/>
        <w:jc w:val="center"/>
        <w:rPr>
          <w:rFonts w:ascii="微软雅黑" w:eastAsia="微软雅黑" w:hAnsi="微软雅黑" w:cs="Arial"/>
          <w:color w:val="040404"/>
          <w:sz w:val="36"/>
          <w:szCs w:val="36"/>
        </w:rPr>
      </w:pPr>
      <w:r w:rsidRPr="00F75D0B">
        <w:rPr>
          <w:rFonts w:ascii="微软雅黑" w:eastAsia="微软雅黑" w:hAnsi="微软雅黑" w:cs="Arial" w:hint="eastAsia"/>
          <w:color w:val="040404"/>
          <w:sz w:val="36"/>
          <w:szCs w:val="36"/>
        </w:rPr>
        <w:t>浙江大学年度十大学术进展评选办法</w:t>
      </w:r>
    </w:p>
    <w:p w:rsidR="0085059E" w:rsidRPr="0014700F" w:rsidRDefault="00F75D0B" w:rsidP="0014700F">
      <w:pPr>
        <w:pStyle w:val="a4"/>
        <w:shd w:val="clear" w:color="auto" w:fill="FFFFFF"/>
        <w:spacing w:before="0" w:beforeAutospacing="0" w:line="240" w:lineRule="exact"/>
        <w:jc w:val="center"/>
        <w:rPr>
          <w:rFonts w:ascii="微软雅黑" w:eastAsia="微软雅黑" w:hAnsi="微软雅黑" w:cs="Arial"/>
          <w:color w:val="040404"/>
          <w:sz w:val="21"/>
          <w:szCs w:val="21"/>
        </w:rPr>
      </w:pPr>
      <w:r>
        <w:rPr>
          <w:rFonts w:ascii="微软雅黑" w:eastAsia="微软雅黑" w:hAnsi="微软雅黑" w:cs="Arial" w:hint="eastAsia"/>
          <w:color w:val="040404"/>
          <w:sz w:val="21"/>
          <w:szCs w:val="21"/>
        </w:rPr>
        <w:t>（</w:t>
      </w:r>
      <w:r w:rsidR="0085059E">
        <w:rPr>
          <w:rFonts w:ascii="微软雅黑" w:eastAsia="微软雅黑" w:hAnsi="微软雅黑" w:cs="Arial" w:hint="eastAsia"/>
          <w:color w:val="040404"/>
          <w:sz w:val="21"/>
          <w:szCs w:val="21"/>
        </w:rPr>
        <w:t>2015年11月23日</w:t>
      </w:r>
      <w:r>
        <w:rPr>
          <w:rFonts w:ascii="微软雅黑" w:eastAsia="微软雅黑" w:hAnsi="微软雅黑" w:cs="Arial" w:hint="eastAsia"/>
          <w:color w:val="040404"/>
          <w:sz w:val="21"/>
          <w:szCs w:val="21"/>
        </w:rPr>
        <w:t>修订）</w:t>
      </w:r>
    </w:p>
    <w:p w:rsidR="0014700F" w:rsidRPr="0014700F" w:rsidRDefault="00F75D0B" w:rsidP="0014700F">
      <w:pPr>
        <w:pStyle w:val="a4"/>
        <w:shd w:val="clear" w:color="auto" w:fill="FFFFFF"/>
        <w:spacing w:before="0" w:beforeAutospacing="0" w:line="420" w:lineRule="exact"/>
        <w:rPr>
          <w:rFonts w:ascii="仿宋" w:eastAsia="仿宋" w:hAnsi="仿宋" w:cs="Arial"/>
          <w:color w:val="040404"/>
          <w:sz w:val="28"/>
          <w:szCs w:val="28"/>
        </w:rPr>
      </w:pPr>
      <w:r>
        <w:rPr>
          <w:rFonts w:ascii="仿宋" w:eastAsia="仿宋" w:hAnsi="仿宋" w:cs="Arial" w:hint="eastAsia"/>
          <w:color w:val="040404"/>
          <w:sz w:val="28"/>
          <w:szCs w:val="28"/>
        </w:rPr>
        <w:t xml:space="preserve">    </w:t>
      </w:r>
      <w:r w:rsidR="0014700F" w:rsidRPr="0014700F">
        <w:rPr>
          <w:rFonts w:ascii="仿宋" w:eastAsia="仿宋" w:hAnsi="仿宋" w:cs="Arial" w:hint="eastAsia"/>
          <w:color w:val="040404"/>
          <w:sz w:val="28"/>
          <w:szCs w:val="28"/>
        </w:rPr>
        <w:t>为加强对我校重大学术研究进展的宣传，展示我校研究实力和学术水平，激发广大教师学术热情和创新能力，促进全校师生员工对学术研究工作的了解、关心和支持，活跃校园学术气氛，推动学术建设与学科发展，浙江大学学术委员会决定组织开展“浙江大学年度十大学术进展”评选活动，特制定本办法。</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Style w:val="a3"/>
          <w:rFonts w:ascii="微软雅黑" w:eastAsia="仿宋" w:hAnsi="微软雅黑" w:cs="Arial" w:hint="eastAsia"/>
          <w:color w:val="040404"/>
          <w:sz w:val="28"/>
          <w:szCs w:val="28"/>
        </w:rPr>
        <w:t>  </w:t>
      </w:r>
      <w:r w:rsidRPr="0014700F">
        <w:rPr>
          <w:rStyle w:val="a3"/>
          <w:rFonts w:ascii="仿宋" w:eastAsia="仿宋" w:hAnsi="仿宋" w:cs="Arial" w:hint="eastAsia"/>
          <w:color w:val="040404"/>
          <w:sz w:val="28"/>
          <w:szCs w:val="28"/>
        </w:rPr>
        <w:t xml:space="preserve"> </w:t>
      </w:r>
      <w:r w:rsidRPr="0014700F">
        <w:rPr>
          <w:rStyle w:val="a3"/>
          <w:rFonts w:ascii="微软雅黑" w:eastAsia="仿宋" w:hAnsi="微软雅黑" w:cs="Arial" w:hint="eastAsia"/>
          <w:color w:val="040404"/>
          <w:sz w:val="28"/>
          <w:szCs w:val="28"/>
        </w:rPr>
        <w:t>  </w:t>
      </w:r>
      <w:r w:rsidRPr="0014700F">
        <w:rPr>
          <w:rStyle w:val="a3"/>
          <w:rFonts w:ascii="仿宋" w:eastAsia="仿宋" w:hAnsi="仿宋" w:cs="Arial" w:hint="eastAsia"/>
          <w:color w:val="040404"/>
          <w:sz w:val="28"/>
          <w:szCs w:val="28"/>
        </w:rPr>
        <w:t xml:space="preserve"> 第一章</w:t>
      </w:r>
      <w:r w:rsidRPr="0014700F">
        <w:rPr>
          <w:rStyle w:val="a3"/>
          <w:rFonts w:ascii="微软雅黑" w:eastAsia="仿宋" w:hAnsi="微软雅黑" w:cs="Arial" w:hint="eastAsia"/>
          <w:color w:val="040404"/>
          <w:sz w:val="28"/>
          <w:szCs w:val="28"/>
        </w:rPr>
        <w:t> </w:t>
      </w:r>
      <w:r w:rsidRPr="0014700F">
        <w:rPr>
          <w:rStyle w:val="a3"/>
          <w:rFonts w:ascii="仿宋" w:eastAsia="仿宋" w:hAnsi="仿宋" w:cs="Arial" w:hint="eastAsia"/>
          <w:color w:val="040404"/>
          <w:sz w:val="28"/>
          <w:szCs w:val="28"/>
        </w:rPr>
        <w:t>总则</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第一条</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评选活动坚持“公平、公正、公开”的原则。</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第二条</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评选活动由浙江大学学术委员会主办，</w:t>
      </w:r>
      <w:r w:rsidR="008D7FDB">
        <w:rPr>
          <w:rFonts w:ascii="仿宋" w:eastAsia="仿宋" w:hAnsi="仿宋" w:cs="Arial" w:hint="eastAsia"/>
          <w:color w:val="040404"/>
          <w:sz w:val="28"/>
          <w:szCs w:val="28"/>
        </w:rPr>
        <w:t>各学部和院系学术委员会</w:t>
      </w:r>
      <w:r w:rsidR="00CE4086">
        <w:rPr>
          <w:rFonts w:ascii="仿宋" w:eastAsia="仿宋" w:hAnsi="仿宋" w:cs="Arial" w:hint="eastAsia"/>
          <w:color w:val="040404"/>
          <w:sz w:val="28"/>
          <w:szCs w:val="28"/>
        </w:rPr>
        <w:t>以及</w:t>
      </w:r>
      <w:r w:rsidRPr="0014700F">
        <w:rPr>
          <w:rFonts w:ascii="仿宋" w:eastAsia="仿宋" w:hAnsi="仿宋" w:cs="Arial" w:hint="eastAsia"/>
          <w:color w:val="040404"/>
          <w:sz w:val="28"/>
          <w:szCs w:val="28"/>
        </w:rPr>
        <w:t>浙江大学青年教授联谊会</w:t>
      </w:r>
      <w:r w:rsidR="00CE4086">
        <w:rPr>
          <w:rFonts w:ascii="仿宋" w:eastAsia="仿宋" w:hAnsi="仿宋" w:cs="Arial" w:hint="eastAsia"/>
          <w:color w:val="040404"/>
          <w:sz w:val="28"/>
          <w:szCs w:val="28"/>
        </w:rPr>
        <w:t>、</w:t>
      </w:r>
      <w:r w:rsidRPr="0014700F">
        <w:rPr>
          <w:rFonts w:ascii="仿宋" w:eastAsia="仿宋" w:hAnsi="仿宋" w:cs="Arial" w:hint="eastAsia"/>
          <w:color w:val="040404"/>
          <w:sz w:val="28"/>
          <w:szCs w:val="28"/>
        </w:rPr>
        <w:t>博士生会、研究生会、学生会</w:t>
      </w:r>
      <w:r w:rsidR="00CE4086">
        <w:rPr>
          <w:rFonts w:ascii="仿宋" w:eastAsia="仿宋" w:hAnsi="仿宋" w:cs="Arial" w:hint="eastAsia"/>
          <w:color w:val="040404"/>
          <w:sz w:val="28"/>
          <w:szCs w:val="28"/>
        </w:rPr>
        <w:t>等</w:t>
      </w:r>
      <w:r w:rsidRPr="0014700F">
        <w:rPr>
          <w:rFonts w:ascii="仿宋" w:eastAsia="仿宋" w:hAnsi="仿宋" w:cs="Arial" w:hint="eastAsia"/>
          <w:color w:val="040404"/>
          <w:sz w:val="28"/>
          <w:szCs w:val="28"/>
        </w:rPr>
        <w:t>协办。党办校办、党委宣传部、党委学生工作部、党委研究生工作部、工会、科学技术研究院</w:t>
      </w:r>
      <w:r w:rsidR="00CE4086">
        <w:rPr>
          <w:rFonts w:ascii="仿宋" w:eastAsia="仿宋" w:hAnsi="仿宋" w:cs="Arial" w:hint="eastAsia"/>
          <w:color w:val="040404"/>
          <w:sz w:val="28"/>
          <w:szCs w:val="28"/>
        </w:rPr>
        <w:t>和</w:t>
      </w:r>
      <w:r w:rsidRPr="0014700F">
        <w:rPr>
          <w:rFonts w:ascii="仿宋" w:eastAsia="仿宋" w:hAnsi="仿宋" w:cs="Arial" w:hint="eastAsia"/>
          <w:color w:val="040404"/>
          <w:sz w:val="28"/>
          <w:szCs w:val="28"/>
        </w:rPr>
        <w:t>社会科学研究院等部门支持配合。</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Style w:val="a3"/>
          <w:rFonts w:ascii="微软雅黑" w:eastAsia="仿宋" w:hAnsi="微软雅黑" w:cs="Arial" w:hint="eastAsia"/>
          <w:color w:val="040404"/>
          <w:sz w:val="28"/>
          <w:szCs w:val="28"/>
        </w:rPr>
        <w:t>  </w:t>
      </w:r>
      <w:r w:rsidRPr="0014700F">
        <w:rPr>
          <w:rStyle w:val="a3"/>
          <w:rFonts w:ascii="仿宋" w:eastAsia="仿宋" w:hAnsi="仿宋" w:cs="Arial" w:hint="eastAsia"/>
          <w:color w:val="040404"/>
          <w:sz w:val="28"/>
          <w:szCs w:val="28"/>
        </w:rPr>
        <w:t xml:space="preserve"> </w:t>
      </w:r>
      <w:r w:rsidRPr="0014700F">
        <w:rPr>
          <w:rStyle w:val="a3"/>
          <w:rFonts w:ascii="微软雅黑" w:eastAsia="仿宋" w:hAnsi="微软雅黑" w:cs="Arial" w:hint="eastAsia"/>
          <w:color w:val="040404"/>
          <w:sz w:val="28"/>
          <w:szCs w:val="28"/>
        </w:rPr>
        <w:t>  </w:t>
      </w:r>
      <w:r w:rsidRPr="0014700F">
        <w:rPr>
          <w:rStyle w:val="a3"/>
          <w:rFonts w:ascii="仿宋" w:eastAsia="仿宋" w:hAnsi="仿宋" w:cs="Arial" w:hint="eastAsia"/>
          <w:color w:val="040404"/>
          <w:sz w:val="28"/>
          <w:szCs w:val="28"/>
        </w:rPr>
        <w:t xml:space="preserve"> 第二章</w:t>
      </w:r>
      <w:r w:rsidRPr="0014700F">
        <w:rPr>
          <w:rStyle w:val="a3"/>
          <w:rFonts w:ascii="微软雅黑" w:eastAsia="仿宋" w:hAnsi="微软雅黑" w:cs="Arial" w:hint="eastAsia"/>
          <w:color w:val="040404"/>
          <w:sz w:val="28"/>
          <w:szCs w:val="28"/>
        </w:rPr>
        <w:t> </w:t>
      </w:r>
      <w:r w:rsidRPr="0014700F">
        <w:rPr>
          <w:rStyle w:val="a3"/>
          <w:rFonts w:ascii="仿宋" w:eastAsia="仿宋" w:hAnsi="仿宋" w:cs="Arial" w:hint="eastAsia"/>
          <w:color w:val="040404"/>
          <w:sz w:val="28"/>
          <w:szCs w:val="28"/>
        </w:rPr>
        <w:t>评选范围与条件</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第三条</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“浙江大学年度十大学术进展”应是以我校为主完成的研究进展；或者由我校教师参与国内外合作研究取得的，且我校教师在其中做出重要贡献的研究进展。</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第四条</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参评“浙江大学年度十大学术进展”的重要研究进展原则要求是在评选年度(上年1月1日至12月31日)公开发表、出版发行或者获得奖励认定，或在主流媒体上公开报道的成果，特殊情况酌情考虑。</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第五条</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参评“浙江大学年度十大学术进展”的成果是在自然科学、工程技术、人文社会科学或与之相关的交叉学科领域中，对科学技术、经济和社会发展有重大意义和作用的基础理论研究、应用研究成果。</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Fonts w:ascii="微软雅黑" w:eastAsia="仿宋" w:hAnsi="微软雅黑" w:cs="Arial" w:hint="eastAsia"/>
          <w:color w:val="040404"/>
          <w:sz w:val="28"/>
          <w:szCs w:val="28"/>
        </w:rPr>
        <w:lastRenderedPageBreak/>
        <w:t>  </w:t>
      </w:r>
      <w:r w:rsidRPr="0014700F">
        <w:rPr>
          <w:rFonts w:ascii="仿宋" w:eastAsia="仿宋" w:hAnsi="仿宋" w:cs="Arial" w:hint="eastAsia"/>
          <w:color w:val="040404"/>
          <w:sz w:val="28"/>
          <w:szCs w:val="28"/>
        </w:rPr>
        <w:t xml:space="preserve"> </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第六条</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浙江大学年度十大学术进展”应具有创新性和良好的社会影响。创新性是指研究在学术上取得突破性进展，在解决关键技术问题上取得重大创新，有重要学术价值，或者对经济社会发展产生重大影响，处于国际或国内的领先水平，能够代表浙江大学研究水平的标志性成果。良好的社会影响是指已经或有可能产生广泛的社会影响。</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Style w:val="a3"/>
          <w:rFonts w:ascii="微软雅黑" w:eastAsia="仿宋" w:hAnsi="微软雅黑" w:cs="Arial" w:hint="eastAsia"/>
          <w:color w:val="040404"/>
          <w:sz w:val="28"/>
          <w:szCs w:val="28"/>
        </w:rPr>
        <w:t>  </w:t>
      </w:r>
      <w:r w:rsidRPr="0014700F">
        <w:rPr>
          <w:rStyle w:val="a3"/>
          <w:rFonts w:ascii="仿宋" w:eastAsia="仿宋" w:hAnsi="仿宋" w:cs="Arial" w:hint="eastAsia"/>
          <w:color w:val="040404"/>
          <w:sz w:val="28"/>
          <w:szCs w:val="28"/>
        </w:rPr>
        <w:t xml:space="preserve"> </w:t>
      </w:r>
      <w:r w:rsidRPr="0014700F">
        <w:rPr>
          <w:rStyle w:val="a3"/>
          <w:rFonts w:ascii="微软雅黑" w:eastAsia="仿宋" w:hAnsi="微软雅黑" w:cs="Arial" w:hint="eastAsia"/>
          <w:color w:val="040404"/>
          <w:sz w:val="28"/>
          <w:szCs w:val="28"/>
        </w:rPr>
        <w:t>  </w:t>
      </w:r>
      <w:r w:rsidRPr="0014700F">
        <w:rPr>
          <w:rStyle w:val="a3"/>
          <w:rFonts w:ascii="仿宋" w:eastAsia="仿宋" w:hAnsi="仿宋" w:cs="Arial" w:hint="eastAsia"/>
          <w:color w:val="040404"/>
          <w:sz w:val="28"/>
          <w:szCs w:val="28"/>
        </w:rPr>
        <w:t xml:space="preserve"> 第三章</w:t>
      </w:r>
      <w:r w:rsidRPr="0014700F">
        <w:rPr>
          <w:rStyle w:val="a3"/>
          <w:rFonts w:ascii="微软雅黑" w:eastAsia="仿宋" w:hAnsi="微软雅黑" w:cs="Arial" w:hint="eastAsia"/>
          <w:color w:val="040404"/>
          <w:sz w:val="28"/>
          <w:szCs w:val="28"/>
        </w:rPr>
        <w:t> </w:t>
      </w:r>
      <w:r w:rsidRPr="0014700F">
        <w:rPr>
          <w:rStyle w:val="a3"/>
          <w:rFonts w:ascii="仿宋" w:eastAsia="仿宋" w:hAnsi="仿宋" w:cs="Arial" w:hint="eastAsia"/>
          <w:color w:val="040404"/>
          <w:sz w:val="28"/>
          <w:szCs w:val="28"/>
        </w:rPr>
        <w:t>评选程序</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第七条</w:t>
      </w:r>
      <w:r w:rsidR="00C3323D">
        <w:rPr>
          <w:rFonts w:ascii="仿宋" w:eastAsia="仿宋" w:hAnsi="仿宋" w:cs="Arial" w:hint="eastAsia"/>
          <w:color w:val="040404"/>
          <w:sz w:val="28"/>
          <w:szCs w:val="28"/>
        </w:rPr>
        <w:t xml:space="preserve"> 通知征集。</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“浙江大学年度十大学术进展”评选每年进行一次。浙江大学学术委员会每年初印发征集通知，并对当年评选活动提出具体要求。</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第八条</w:t>
      </w:r>
      <w:r w:rsidRPr="0014700F">
        <w:rPr>
          <w:rFonts w:ascii="微软雅黑" w:eastAsia="仿宋" w:hAnsi="微软雅黑" w:cs="Arial" w:hint="eastAsia"/>
          <w:color w:val="040404"/>
          <w:sz w:val="28"/>
          <w:szCs w:val="28"/>
        </w:rPr>
        <w:t> </w:t>
      </w:r>
      <w:r w:rsidR="00C3323D">
        <w:rPr>
          <w:rFonts w:ascii="微软雅黑" w:eastAsia="仿宋" w:hAnsi="微软雅黑" w:cs="Arial" w:hint="eastAsia"/>
          <w:color w:val="040404"/>
          <w:sz w:val="28"/>
          <w:szCs w:val="28"/>
        </w:rPr>
        <w:t>项目</w:t>
      </w:r>
      <w:r w:rsidRPr="0014700F">
        <w:rPr>
          <w:rFonts w:ascii="仿宋" w:eastAsia="仿宋" w:hAnsi="仿宋" w:cs="Arial" w:hint="eastAsia"/>
          <w:color w:val="040404"/>
          <w:sz w:val="28"/>
          <w:szCs w:val="28"/>
        </w:rPr>
        <w:t>推荐。“浙江大学年度十大学术进展”候选项目的征集采取组织推荐和专家推荐的办法，坚持高标准，宁缺毋滥。</w:t>
      </w:r>
      <w:r w:rsidR="00DF66FF">
        <w:rPr>
          <w:rFonts w:ascii="仿宋" w:eastAsia="仿宋" w:hAnsi="仿宋" w:cs="Arial" w:hint="eastAsia"/>
          <w:color w:val="040404"/>
          <w:sz w:val="28"/>
          <w:szCs w:val="28"/>
        </w:rPr>
        <w:t>组织推荐主要</w:t>
      </w:r>
      <w:r w:rsidR="00504B0C">
        <w:rPr>
          <w:rFonts w:ascii="仿宋" w:eastAsia="仿宋" w:hAnsi="仿宋" w:cs="Arial" w:hint="eastAsia"/>
          <w:color w:val="040404"/>
          <w:sz w:val="28"/>
          <w:szCs w:val="28"/>
        </w:rPr>
        <w:t>由学部、科学技术研究院</w:t>
      </w:r>
      <w:r w:rsidR="009149D0" w:rsidRPr="009149D0">
        <w:rPr>
          <w:rFonts w:ascii="仿宋" w:eastAsia="仿宋" w:hAnsi="仿宋" w:cs="Arial" w:hint="eastAsia"/>
          <w:color w:val="040404"/>
          <w:sz w:val="28"/>
          <w:szCs w:val="28"/>
        </w:rPr>
        <w:t>或社会科学研究院推荐</w:t>
      </w:r>
      <w:r w:rsidR="00504B0C">
        <w:rPr>
          <w:rFonts w:ascii="仿宋" w:eastAsia="仿宋" w:hAnsi="仿宋" w:cs="Arial" w:hint="eastAsia"/>
          <w:color w:val="040404"/>
          <w:sz w:val="28"/>
          <w:szCs w:val="28"/>
        </w:rPr>
        <w:t>，</w:t>
      </w:r>
      <w:r w:rsidRPr="0014700F">
        <w:rPr>
          <w:rFonts w:ascii="仿宋" w:eastAsia="仿宋" w:hAnsi="仿宋" w:cs="Arial" w:hint="eastAsia"/>
          <w:color w:val="040404"/>
          <w:sz w:val="28"/>
          <w:szCs w:val="28"/>
        </w:rPr>
        <w:t>各学部推荐上报的项目数不超过5项；校直属研究机构的项目由科学技术研究院或社会科学研究院推荐上报</w:t>
      </w:r>
      <w:r w:rsidR="007757A4">
        <w:rPr>
          <w:rFonts w:ascii="仿宋" w:eastAsia="仿宋" w:hAnsi="仿宋" w:cs="Arial" w:hint="eastAsia"/>
          <w:color w:val="040404"/>
          <w:sz w:val="28"/>
          <w:szCs w:val="28"/>
        </w:rPr>
        <w:t>。</w:t>
      </w:r>
      <w:r w:rsidR="00DF66FF">
        <w:rPr>
          <w:rFonts w:ascii="仿宋" w:eastAsia="仿宋" w:hAnsi="仿宋" w:cs="Arial" w:hint="eastAsia"/>
          <w:color w:val="040404"/>
          <w:sz w:val="28"/>
          <w:szCs w:val="28"/>
        </w:rPr>
        <w:t>专家推荐</w:t>
      </w:r>
      <w:r w:rsidR="009149D0" w:rsidRPr="009149D0">
        <w:rPr>
          <w:rFonts w:ascii="仿宋" w:eastAsia="仿宋" w:hAnsi="仿宋" w:cs="Arial" w:hint="eastAsia"/>
          <w:color w:val="040404"/>
          <w:sz w:val="28"/>
          <w:szCs w:val="28"/>
        </w:rPr>
        <w:t>可以由校学术委员会委员推荐或同行推荐</w:t>
      </w:r>
      <w:r w:rsidR="00504B0C">
        <w:rPr>
          <w:rFonts w:ascii="仿宋" w:eastAsia="仿宋" w:hAnsi="仿宋" w:cs="Arial" w:hint="eastAsia"/>
          <w:color w:val="040404"/>
          <w:sz w:val="28"/>
          <w:szCs w:val="28"/>
        </w:rPr>
        <w:t>，</w:t>
      </w:r>
      <w:r w:rsidR="00C3323D">
        <w:rPr>
          <w:rFonts w:ascii="仿宋" w:eastAsia="仿宋" w:hAnsi="仿宋" w:cs="Arial" w:hint="eastAsia"/>
          <w:color w:val="040404"/>
          <w:sz w:val="28"/>
          <w:szCs w:val="28"/>
        </w:rPr>
        <w:t>校学术委员会委员推荐</w:t>
      </w:r>
      <w:r w:rsidR="00504B0C">
        <w:rPr>
          <w:rFonts w:ascii="仿宋" w:eastAsia="仿宋" w:hAnsi="仿宋" w:cs="Arial" w:hint="eastAsia"/>
          <w:color w:val="040404"/>
          <w:sz w:val="28"/>
          <w:szCs w:val="28"/>
        </w:rPr>
        <w:t>项目要求有</w:t>
      </w:r>
      <w:r w:rsidR="00C3323D">
        <w:rPr>
          <w:rFonts w:ascii="仿宋" w:eastAsia="仿宋" w:hAnsi="仿宋" w:cs="Arial" w:hint="eastAsia"/>
          <w:color w:val="040404"/>
          <w:sz w:val="28"/>
          <w:szCs w:val="28"/>
        </w:rPr>
        <w:t>1</w:t>
      </w:r>
      <w:r w:rsidR="007757A4">
        <w:rPr>
          <w:rFonts w:ascii="仿宋" w:eastAsia="仿宋" w:hAnsi="仿宋" w:cs="Arial" w:hint="eastAsia"/>
          <w:color w:val="040404"/>
          <w:sz w:val="28"/>
          <w:szCs w:val="28"/>
        </w:rPr>
        <w:t>至2</w:t>
      </w:r>
      <w:r w:rsidR="00504B0C">
        <w:rPr>
          <w:rFonts w:ascii="仿宋" w:eastAsia="仿宋" w:hAnsi="仿宋" w:cs="Arial" w:hint="eastAsia"/>
          <w:color w:val="040404"/>
          <w:sz w:val="28"/>
          <w:szCs w:val="28"/>
        </w:rPr>
        <w:t>名委员推荐</w:t>
      </w:r>
      <w:r w:rsidR="00DF66FF">
        <w:rPr>
          <w:rFonts w:ascii="仿宋" w:eastAsia="仿宋" w:hAnsi="仿宋" w:cs="Arial" w:hint="eastAsia"/>
          <w:color w:val="040404"/>
          <w:sz w:val="28"/>
          <w:szCs w:val="28"/>
        </w:rPr>
        <w:t>；</w:t>
      </w:r>
      <w:r w:rsidRPr="0014700F">
        <w:rPr>
          <w:rFonts w:ascii="仿宋" w:eastAsia="仿宋" w:hAnsi="仿宋" w:cs="Arial" w:hint="eastAsia"/>
          <w:color w:val="040404"/>
          <w:sz w:val="28"/>
          <w:szCs w:val="28"/>
        </w:rPr>
        <w:t xml:space="preserve">同行专家推荐项目要求有3至5名正高级专业技术职务人员联名推荐。 </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第九条</w:t>
      </w:r>
      <w:r w:rsidRPr="0014700F">
        <w:rPr>
          <w:rFonts w:ascii="微软雅黑" w:eastAsia="仿宋" w:hAnsi="微软雅黑" w:cs="Arial" w:hint="eastAsia"/>
          <w:color w:val="040404"/>
          <w:sz w:val="28"/>
          <w:szCs w:val="28"/>
        </w:rPr>
        <w:t> </w:t>
      </w:r>
      <w:r w:rsidR="00B226D5">
        <w:rPr>
          <w:rFonts w:ascii="微软雅黑" w:eastAsia="仿宋" w:hAnsi="微软雅黑" w:cs="Arial" w:hint="eastAsia"/>
          <w:color w:val="040404"/>
          <w:sz w:val="28"/>
          <w:szCs w:val="28"/>
        </w:rPr>
        <w:t>专家评审</w:t>
      </w:r>
      <w:r w:rsidRPr="0014700F">
        <w:rPr>
          <w:rFonts w:ascii="仿宋" w:eastAsia="仿宋" w:hAnsi="仿宋" w:cs="Arial" w:hint="eastAsia"/>
          <w:color w:val="040404"/>
          <w:sz w:val="28"/>
          <w:szCs w:val="28"/>
        </w:rPr>
        <w:t>。汇总的推荐项目经有关部门形式审查后，由校学术委员会组织校学术委员会成员等专家对项目进行无记名投票，遴选出20项</w:t>
      </w:r>
      <w:r w:rsidR="007757A4">
        <w:rPr>
          <w:rFonts w:ascii="仿宋" w:eastAsia="仿宋" w:hAnsi="仿宋" w:cs="Arial" w:hint="eastAsia"/>
          <w:color w:val="040404"/>
          <w:sz w:val="28"/>
          <w:szCs w:val="28"/>
        </w:rPr>
        <w:t>左右</w:t>
      </w:r>
      <w:r w:rsidRPr="0014700F">
        <w:rPr>
          <w:rFonts w:ascii="仿宋" w:eastAsia="仿宋" w:hAnsi="仿宋" w:cs="Arial" w:hint="eastAsia"/>
          <w:color w:val="040404"/>
          <w:sz w:val="28"/>
          <w:szCs w:val="28"/>
        </w:rPr>
        <w:t>候选项目</w:t>
      </w:r>
      <w:r w:rsidR="0085059E">
        <w:rPr>
          <w:rFonts w:ascii="仿宋" w:eastAsia="仿宋" w:hAnsi="仿宋" w:cs="Arial" w:hint="eastAsia"/>
          <w:color w:val="040404"/>
          <w:sz w:val="28"/>
          <w:szCs w:val="28"/>
        </w:rPr>
        <w:t>；</w:t>
      </w:r>
      <w:r w:rsidR="005B7072">
        <w:rPr>
          <w:rFonts w:ascii="仿宋" w:eastAsia="仿宋" w:hAnsi="仿宋" w:cs="Arial" w:hint="eastAsia"/>
          <w:color w:val="040404"/>
          <w:sz w:val="28"/>
          <w:szCs w:val="28"/>
        </w:rPr>
        <w:t>并对</w:t>
      </w:r>
      <w:r w:rsidR="0085059E">
        <w:rPr>
          <w:rFonts w:ascii="仿宋" w:eastAsia="仿宋" w:hAnsi="仿宋" w:cs="Arial" w:hint="eastAsia"/>
          <w:color w:val="040404"/>
          <w:sz w:val="28"/>
          <w:szCs w:val="28"/>
        </w:rPr>
        <w:t>20</w:t>
      </w:r>
      <w:r w:rsidR="005B7072">
        <w:rPr>
          <w:rFonts w:ascii="仿宋" w:eastAsia="仿宋" w:hAnsi="仿宋" w:cs="Arial" w:hint="eastAsia"/>
          <w:color w:val="040404"/>
          <w:sz w:val="28"/>
          <w:szCs w:val="28"/>
        </w:rPr>
        <w:t>项目进行</w:t>
      </w:r>
      <w:r w:rsidR="0085059E">
        <w:rPr>
          <w:rFonts w:ascii="仿宋" w:eastAsia="仿宋" w:hAnsi="仿宋" w:cs="Arial" w:hint="eastAsia"/>
          <w:color w:val="040404"/>
          <w:sz w:val="28"/>
          <w:szCs w:val="28"/>
        </w:rPr>
        <w:t>评审、</w:t>
      </w:r>
      <w:r w:rsidR="005B7072">
        <w:rPr>
          <w:rFonts w:ascii="仿宋" w:eastAsia="仿宋" w:hAnsi="仿宋" w:cs="Arial" w:hint="eastAsia"/>
          <w:color w:val="040404"/>
          <w:sz w:val="28"/>
          <w:szCs w:val="28"/>
        </w:rPr>
        <w:t>打分。</w:t>
      </w:r>
    </w:p>
    <w:p w:rsidR="005B7072"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第十条</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网</w:t>
      </w:r>
      <w:r w:rsidR="005B7072">
        <w:rPr>
          <w:rFonts w:ascii="仿宋" w:eastAsia="仿宋" w:hAnsi="仿宋" w:cs="Arial" w:hint="eastAsia"/>
          <w:color w:val="040404"/>
          <w:sz w:val="28"/>
          <w:szCs w:val="28"/>
        </w:rPr>
        <w:t>络投票</w:t>
      </w:r>
      <w:r w:rsidRPr="0014700F">
        <w:rPr>
          <w:rFonts w:ascii="仿宋" w:eastAsia="仿宋" w:hAnsi="仿宋" w:cs="Arial" w:hint="eastAsia"/>
          <w:color w:val="040404"/>
          <w:sz w:val="28"/>
          <w:szCs w:val="28"/>
        </w:rPr>
        <w:t>。通过一定的形式展示介绍候选项目的内容，组织师生员工</w:t>
      </w:r>
      <w:r w:rsidR="005B7072">
        <w:rPr>
          <w:rFonts w:ascii="仿宋" w:eastAsia="仿宋" w:hAnsi="仿宋" w:cs="Arial" w:hint="eastAsia"/>
          <w:color w:val="040404"/>
          <w:sz w:val="28"/>
          <w:szCs w:val="28"/>
        </w:rPr>
        <w:t>开展</w:t>
      </w:r>
      <w:r w:rsidRPr="0014700F">
        <w:rPr>
          <w:rFonts w:ascii="仿宋" w:eastAsia="仿宋" w:hAnsi="仿宋" w:cs="Arial" w:hint="eastAsia"/>
          <w:color w:val="040404"/>
          <w:sz w:val="28"/>
          <w:szCs w:val="28"/>
        </w:rPr>
        <w:t>网</w:t>
      </w:r>
      <w:r w:rsidR="005B7072">
        <w:rPr>
          <w:rFonts w:ascii="仿宋" w:eastAsia="仿宋" w:hAnsi="仿宋" w:cs="Arial" w:hint="eastAsia"/>
          <w:color w:val="040404"/>
          <w:sz w:val="28"/>
          <w:szCs w:val="28"/>
        </w:rPr>
        <w:t>络</w:t>
      </w:r>
      <w:r w:rsidRPr="0014700F">
        <w:rPr>
          <w:rFonts w:ascii="仿宋" w:eastAsia="仿宋" w:hAnsi="仿宋" w:cs="Arial" w:hint="eastAsia"/>
          <w:color w:val="040404"/>
          <w:sz w:val="28"/>
          <w:szCs w:val="28"/>
        </w:rPr>
        <w:t>投票</w:t>
      </w:r>
      <w:r w:rsidR="005B7072">
        <w:rPr>
          <w:rFonts w:ascii="仿宋" w:eastAsia="仿宋" w:hAnsi="仿宋" w:cs="Arial" w:hint="eastAsia"/>
          <w:color w:val="040404"/>
          <w:sz w:val="28"/>
          <w:szCs w:val="28"/>
        </w:rPr>
        <w:t>。</w:t>
      </w:r>
    </w:p>
    <w:p w:rsidR="00191D34" w:rsidRDefault="005B7072">
      <w:pPr>
        <w:pStyle w:val="a4"/>
        <w:shd w:val="clear" w:color="auto" w:fill="FFFFFF"/>
        <w:spacing w:before="0" w:beforeAutospacing="0" w:line="420" w:lineRule="exact"/>
        <w:ind w:firstLineChars="200" w:firstLine="560"/>
        <w:rPr>
          <w:rFonts w:ascii="仿宋" w:eastAsia="仿宋" w:hAnsi="仿宋" w:cs="Arial"/>
          <w:color w:val="040404"/>
          <w:sz w:val="28"/>
          <w:szCs w:val="28"/>
        </w:rPr>
      </w:pPr>
      <w:r>
        <w:rPr>
          <w:rFonts w:ascii="仿宋" w:eastAsia="仿宋" w:hAnsi="仿宋" w:cs="Arial" w:hint="eastAsia"/>
          <w:color w:val="040404"/>
          <w:sz w:val="28"/>
          <w:szCs w:val="28"/>
        </w:rPr>
        <w:t xml:space="preserve">第十一条 </w:t>
      </w:r>
      <w:r w:rsidR="005A3D1A">
        <w:rPr>
          <w:rFonts w:ascii="仿宋" w:eastAsia="仿宋" w:hAnsi="仿宋" w:cs="Arial" w:hint="eastAsia"/>
          <w:color w:val="040404"/>
          <w:sz w:val="28"/>
          <w:szCs w:val="28"/>
        </w:rPr>
        <w:t>统计排序</w:t>
      </w:r>
      <w:r>
        <w:rPr>
          <w:rFonts w:ascii="仿宋" w:eastAsia="仿宋" w:hAnsi="仿宋" w:cs="Arial" w:hint="eastAsia"/>
          <w:color w:val="040404"/>
          <w:sz w:val="28"/>
          <w:szCs w:val="28"/>
        </w:rPr>
        <w:t>。设定专家评审和网络投票的权重分别为0.</w:t>
      </w:r>
      <w:r w:rsidR="004D6DD9">
        <w:rPr>
          <w:rFonts w:ascii="仿宋" w:eastAsia="仿宋" w:hAnsi="仿宋" w:cs="Arial" w:hint="eastAsia"/>
          <w:color w:val="040404"/>
          <w:sz w:val="28"/>
          <w:szCs w:val="28"/>
        </w:rPr>
        <w:t>4</w:t>
      </w:r>
      <w:r>
        <w:rPr>
          <w:rFonts w:ascii="仿宋" w:eastAsia="仿宋" w:hAnsi="仿宋" w:cs="Arial" w:hint="eastAsia"/>
          <w:color w:val="040404"/>
          <w:sz w:val="28"/>
          <w:szCs w:val="28"/>
        </w:rPr>
        <w:t>和0.</w:t>
      </w:r>
      <w:r w:rsidR="004D6DD9">
        <w:rPr>
          <w:rFonts w:ascii="仿宋" w:eastAsia="仿宋" w:hAnsi="仿宋" w:cs="Arial" w:hint="eastAsia"/>
          <w:color w:val="040404"/>
          <w:sz w:val="28"/>
          <w:szCs w:val="28"/>
        </w:rPr>
        <w:t>6</w:t>
      </w:r>
      <w:r>
        <w:rPr>
          <w:rFonts w:ascii="仿宋" w:eastAsia="仿宋" w:hAnsi="仿宋" w:cs="Arial" w:hint="eastAsia"/>
          <w:color w:val="040404"/>
          <w:sz w:val="28"/>
          <w:szCs w:val="28"/>
        </w:rPr>
        <w:t>，按照</w:t>
      </w:r>
      <w:r w:rsidR="004D52C0">
        <w:rPr>
          <w:rFonts w:ascii="仿宋" w:eastAsia="仿宋" w:hAnsi="仿宋" w:cs="Arial" w:hint="eastAsia"/>
          <w:color w:val="040404"/>
          <w:sz w:val="28"/>
          <w:szCs w:val="28"/>
        </w:rPr>
        <w:t>各</w:t>
      </w:r>
      <w:r w:rsidR="009B7E1C">
        <w:rPr>
          <w:rFonts w:ascii="仿宋" w:eastAsia="仿宋" w:hAnsi="仿宋" w:cs="Arial" w:hint="eastAsia"/>
          <w:color w:val="040404"/>
          <w:sz w:val="28"/>
          <w:szCs w:val="28"/>
        </w:rPr>
        <w:t>项目的专家评</w:t>
      </w:r>
      <w:r>
        <w:rPr>
          <w:rFonts w:ascii="仿宋" w:eastAsia="仿宋" w:hAnsi="仿宋" w:cs="Arial" w:hint="eastAsia"/>
          <w:color w:val="040404"/>
          <w:sz w:val="28"/>
          <w:szCs w:val="28"/>
        </w:rPr>
        <w:t>分和</w:t>
      </w:r>
      <w:r w:rsidR="009B7E1C">
        <w:rPr>
          <w:rFonts w:ascii="仿宋" w:eastAsia="仿宋" w:hAnsi="仿宋" w:cs="Arial" w:hint="eastAsia"/>
          <w:color w:val="040404"/>
          <w:sz w:val="28"/>
          <w:szCs w:val="28"/>
        </w:rPr>
        <w:t>网络</w:t>
      </w:r>
      <w:r>
        <w:rPr>
          <w:rFonts w:ascii="仿宋" w:eastAsia="仿宋" w:hAnsi="仿宋" w:cs="Arial" w:hint="eastAsia"/>
          <w:color w:val="040404"/>
          <w:sz w:val="28"/>
          <w:szCs w:val="28"/>
        </w:rPr>
        <w:t>得票数，由学术委员会秘书处</w:t>
      </w:r>
      <w:r w:rsidR="001E6E99">
        <w:rPr>
          <w:rFonts w:ascii="仿宋" w:eastAsia="仿宋" w:hAnsi="仿宋" w:cs="Arial" w:hint="eastAsia"/>
          <w:color w:val="040404"/>
          <w:sz w:val="28"/>
          <w:szCs w:val="28"/>
        </w:rPr>
        <w:t>统计各项目</w:t>
      </w:r>
      <w:r w:rsidR="009B7E1C">
        <w:rPr>
          <w:rFonts w:ascii="仿宋" w:eastAsia="仿宋" w:hAnsi="仿宋" w:cs="Arial" w:hint="eastAsia"/>
          <w:color w:val="040404"/>
          <w:sz w:val="28"/>
          <w:szCs w:val="28"/>
        </w:rPr>
        <w:t>总</w:t>
      </w:r>
      <w:r>
        <w:rPr>
          <w:rFonts w:ascii="仿宋" w:eastAsia="仿宋" w:hAnsi="仿宋" w:cs="Arial" w:hint="eastAsia"/>
          <w:color w:val="040404"/>
          <w:sz w:val="28"/>
          <w:szCs w:val="28"/>
        </w:rPr>
        <w:t>得分</w:t>
      </w:r>
      <w:r w:rsidR="001E6E99">
        <w:rPr>
          <w:rFonts w:ascii="仿宋" w:eastAsia="仿宋" w:hAnsi="仿宋" w:cs="Arial" w:hint="eastAsia"/>
          <w:color w:val="040404"/>
          <w:sz w:val="28"/>
          <w:szCs w:val="28"/>
        </w:rPr>
        <w:t>情况</w:t>
      </w:r>
      <w:r>
        <w:rPr>
          <w:rFonts w:ascii="仿宋" w:eastAsia="仿宋" w:hAnsi="仿宋" w:cs="Arial" w:hint="eastAsia"/>
          <w:color w:val="040404"/>
          <w:sz w:val="28"/>
          <w:szCs w:val="28"/>
        </w:rPr>
        <w:t>，</w:t>
      </w:r>
      <w:r w:rsidR="0014700F" w:rsidRPr="0014700F">
        <w:rPr>
          <w:rFonts w:ascii="仿宋" w:eastAsia="仿宋" w:hAnsi="仿宋" w:cs="Arial" w:hint="eastAsia"/>
          <w:color w:val="040404"/>
          <w:sz w:val="28"/>
          <w:szCs w:val="28"/>
        </w:rPr>
        <w:t>位居前10位的候选项目，将被确定为年度“浙江大学年度十大学术进展”。</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第十一条</w:t>
      </w:r>
      <w:r w:rsidRPr="0014700F">
        <w:rPr>
          <w:rFonts w:ascii="微软雅黑" w:eastAsia="仿宋" w:hAnsi="微软雅黑" w:cs="Arial" w:hint="eastAsia"/>
          <w:color w:val="040404"/>
          <w:sz w:val="28"/>
          <w:szCs w:val="28"/>
        </w:rPr>
        <w:t> </w:t>
      </w:r>
      <w:r w:rsidR="005A3D1A">
        <w:rPr>
          <w:rFonts w:ascii="微软雅黑" w:eastAsia="仿宋" w:hAnsi="微软雅黑" w:cs="Arial" w:hint="eastAsia"/>
          <w:color w:val="040404"/>
          <w:sz w:val="28"/>
          <w:szCs w:val="28"/>
        </w:rPr>
        <w:t>结果</w:t>
      </w:r>
      <w:r w:rsidRPr="0014700F">
        <w:rPr>
          <w:rFonts w:ascii="仿宋" w:eastAsia="仿宋" w:hAnsi="仿宋" w:cs="Arial" w:hint="eastAsia"/>
          <w:color w:val="040404"/>
          <w:sz w:val="28"/>
          <w:szCs w:val="28"/>
        </w:rPr>
        <w:t>公布。校学术委员会公布“浙江大学年度十大学术进展”，并对入选的项目颁发荣誉证书。</w:t>
      </w:r>
    </w:p>
    <w:p w:rsidR="0014700F" w:rsidRPr="0014700F"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Style w:val="a3"/>
          <w:rFonts w:ascii="微软雅黑" w:eastAsia="仿宋" w:hAnsi="微软雅黑" w:cs="Arial" w:hint="eastAsia"/>
          <w:color w:val="040404"/>
          <w:sz w:val="28"/>
          <w:szCs w:val="28"/>
        </w:rPr>
        <w:lastRenderedPageBreak/>
        <w:t>  </w:t>
      </w:r>
      <w:r w:rsidRPr="0014700F">
        <w:rPr>
          <w:rStyle w:val="a3"/>
          <w:rFonts w:ascii="仿宋" w:eastAsia="仿宋" w:hAnsi="仿宋" w:cs="Arial" w:hint="eastAsia"/>
          <w:color w:val="040404"/>
          <w:sz w:val="28"/>
          <w:szCs w:val="28"/>
        </w:rPr>
        <w:t xml:space="preserve"> </w:t>
      </w:r>
      <w:r w:rsidRPr="0014700F">
        <w:rPr>
          <w:rStyle w:val="a3"/>
          <w:rFonts w:ascii="微软雅黑" w:eastAsia="仿宋" w:hAnsi="微软雅黑" w:cs="Arial" w:hint="eastAsia"/>
          <w:color w:val="040404"/>
          <w:sz w:val="28"/>
          <w:szCs w:val="28"/>
        </w:rPr>
        <w:t>  </w:t>
      </w:r>
      <w:r w:rsidRPr="0014700F">
        <w:rPr>
          <w:rStyle w:val="a3"/>
          <w:rFonts w:ascii="仿宋" w:eastAsia="仿宋" w:hAnsi="仿宋" w:cs="Arial" w:hint="eastAsia"/>
          <w:color w:val="040404"/>
          <w:sz w:val="28"/>
          <w:szCs w:val="28"/>
        </w:rPr>
        <w:t xml:space="preserve"> 第四章</w:t>
      </w:r>
      <w:r w:rsidRPr="0014700F">
        <w:rPr>
          <w:rStyle w:val="a3"/>
          <w:rFonts w:ascii="微软雅黑" w:eastAsia="仿宋" w:hAnsi="微软雅黑" w:cs="Arial" w:hint="eastAsia"/>
          <w:color w:val="040404"/>
          <w:sz w:val="28"/>
          <w:szCs w:val="28"/>
        </w:rPr>
        <w:t> </w:t>
      </w:r>
      <w:r w:rsidRPr="0014700F">
        <w:rPr>
          <w:rStyle w:val="a3"/>
          <w:rFonts w:ascii="仿宋" w:eastAsia="仿宋" w:hAnsi="仿宋" w:cs="Arial" w:hint="eastAsia"/>
          <w:color w:val="040404"/>
          <w:sz w:val="28"/>
          <w:szCs w:val="28"/>
        </w:rPr>
        <w:t>附则</w:t>
      </w:r>
    </w:p>
    <w:p w:rsidR="00A22234" w:rsidRDefault="0014700F" w:rsidP="0014700F">
      <w:pPr>
        <w:pStyle w:val="a4"/>
        <w:shd w:val="clear" w:color="auto" w:fill="FFFFFF"/>
        <w:spacing w:before="0" w:beforeAutospacing="0" w:line="420" w:lineRule="exact"/>
        <w:rPr>
          <w:rFonts w:ascii="仿宋" w:eastAsia="仿宋" w:hAnsi="仿宋" w:cs="Arial"/>
          <w:color w:val="040404"/>
          <w:sz w:val="28"/>
          <w:szCs w:val="28"/>
        </w:rPr>
      </w:pP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w:t>
      </w:r>
      <w:r w:rsidRPr="0014700F">
        <w:rPr>
          <w:rFonts w:ascii="微软雅黑" w:eastAsia="仿宋" w:hAnsi="微软雅黑" w:cs="Arial" w:hint="eastAsia"/>
          <w:color w:val="040404"/>
          <w:sz w:val="28"/>
          <w:szCs w:val="28"/>
        </w:rPr>
        <w:t>  </w:t>
      </w:r>
      <w:r w:rsidRPr="0014700F">
        <w:rPr>
          <w:rFonts w:ascii="仿宋" w:eastAsia="仿宋" w:hAnsi="仿宋" w:cs="Arial" w:hint="eastAsia"/>
          <w:color w:val="040404"/>
          <w:sz w:val="28"/>
          <w:szCs w:val="28"/>
        </w:rPr>
        <w:t xml:space="preserve"> 第十二条</w:t>
      </w:r>
      <w:r w:rsidR="00A22234">
        <w:rPr>
          <w:rFonts w:ascii="仿宋" w:eastAsia="仿宋" w:hAnsi="仿宋" w:cs="Arial" w:hint="eastAsia"/>
          <w:color w:val="040404"/>
          <w:sz w:val="28"/>
          <w:szCs w:val="28"/>
        </w:rPr>
        <w:t xml:space="preserve">  入选</w:t>
      </w:r>
      <w:r w:rsidR="0085059E">
        <w:rPr>
          <w:rFonts w:ascii="仿宋" w:eastAsia="仿宋" w:hAnsi="仿宋" w:cs="Arial" w:hint="eastAsia"/>
          <w:color w:val="040404"/>
          <w:sz w:val="28"/>
          <w:szCs w:val="28"/>
        </w:rPr>
        <w:t>年度</w:t>
      </w:r>
      <w:r w:rsidR="00A22234">
        <w:rPr>
          <w:rFonts w:ascii="仿宋" w:eastAsia="仿宋" w:hAnsi="仿宋" w:cs="Arial" w:hint="eastAsia"/>
          <w:color w:val="040404"/>
          <w:sz w:val="28"/>
          <w:szCs w:val="28"/>
        </w:rPr>
        <w:t>“中国科学十大进展”和“中国高等学校十大科技进展”等</w:t>
      </w:r>
      <w:r w:rsidR="0085059E">
        <w:rPr>
          <w:rFonts w:ascii="仿宋" w:eastAsia="仿宋" w:hAnsi="仿宋" w:cs="Arial" w:hint="eastAsia"/>
          <w:color w:val="040404"/>
          <w:sz w:val="28"/>
          <w:szCs w:val="28"/>
        </w:rPr>
        <w:t>的项目当然入选“浙江大学年度十大学术进展”。</w:t>
      </w:r>
    </w:p>
    <w:p w:rsidR="00191D34" w:rsidRDefault="00A22234">
      <w:pPr>
        <w:pStyle w:val="a4"/>
        <w:shd w:val="clear" w:color="auto" w:fill="FFFFFF"/>
        <w:spacing w:before="0" w:beforeAutospacing="0" w:line="420" w:lineRule="exact"/>
        <w:ind w:firstLineChars="200" w:firstLine="560"/>
        <w:rPr>
          <w:rFonts w:ascii="仿宋" w:eastAsia="仿宋" w:hAnsi="仿宋" w:cs="Arial"/>
          <w:color w:val="040404"/>
          <w:sz w:val="28"/>
          <w:szCs w:val="28"/>
        </w:rPr>
      </w:pPr>
      <w:r>
        <w:rPr>
          <w:rFonts w:ascii="仿宋" w:eastAsia="仿宋" w:hAnsi="仿宋" w:cs="Arial" w:hint="eastAsia"/>
          <w:color w:val="040404"/>
          <w:sz w:val="28"/>
          <w:szCs w:val="28"/>
        </w:rPr>
        <w:t xml:space="preserve">第十三条  </w:t>
      </w:r>
      <w:r w:rsidR="0014700F" w:rsidRPr="0014700F">
        <w:rPr>
          <w:rFonts w:ascii="仿宋" w:eastAsia="仿宋" w:hAnsi="仿宋" w:cs="Arial" w:hint="eastAsia"/>
          <w:color w:val="040404"/>
          <w:sz w:val="28"/>
          <w:szCs w:val="28"/>
        </w:rPr>
        <w:t>本办法自</w:t>
      </w:r>
      <w:r w:rsidR="00F75D0B" w:rsidRPr="0014700F">
        <w:rPr>
          <w:rFonts w:ascii="仿宋" w:eastAsia="仿宋" w:hAnsi="仿宋" w:cs="Arial" w:hint="eastAsia"/>
          <w:color w:val="040404"/>
          <w:sz w:val="28"/>
          <w:szCs w:val="28"/>
        </w:rPr>
        <w:t>201</w:t>
      </w:r>
      <w:r w:rsidR="00F75D0B">
        <w:rPr>
          <w:rFonts w:ascii="仿宋" w:eastAsia="仿宋" w:hAnsi="仿宋" w:cs="Arial" w:hint="eastAsia"/>
          <w:color w:val="040404"/>
          <w:sz w:val="28"/>
          <w:szCs w:val="28"/>
        </w:rPr>
        <w:t>6</w:t>
      </w:r>
      <w:r w:rsidR="00F75D0B" w:rsidRPr="0014700F">
        <w:rPr>
          <w:rFonts w:ascii="仿宋" w:eastAsia="仿宋" w:hAnsi="仿宋" w:cs="Arial" w:hint="eastAsia"/>
          <w:color w:val="040404"/>
          <w:sz w:val="28"/>
          <w:szCs w:val="28"/>
        </w:rPr>
        <w:t>年</w:t>
      </w:r>
      <w:r w:rsidR="00F75D0B">
        <w:rPr>
          <w:rFonts w:ascii="仿宋" w:eastAsia="仿宋" w:hAnsi="仿宋" w:cs="Arial" w:hint="eastAsia"/>
          <w:color w:val="040404"/>
          <w:sz w:val="28"/>
          <w:szCs w:val="28"/>
        </w:rPr>
        <w:t>1</w:t>
      </w:r>
      <w:r w:rsidR="0014700F" w:rsidRPr="0014700F">
        <w:rPr>
          <w:rFonts w:ascii="仿宋" w:eastAsia="仿宋" w:hAnsi="仿宋" w:cs="Arial" w:hint="eastAsia"/>
          <w:color w:val="040404"/>
          <w:sz w:val="28"/>
          <w:szCs w:val="28"/>
        </w:rPr>
        <w:t>月</w:t>
      </w:r>
      <w:r>
        <w:rPr>
          <w:rFonts w:ascii="仿宋" w:eastAsia="仿宋" w:hAnsi="仿宋" w:cs="Arial" w:hint="eastAsia"/>
          <w:color w:val="040404"/>
          <w:sz w:val="28"/>
          <w:szCs w:val="28"/>
        </w:rPr>
        <w:t>1</w:t>
      </w:r>
      <w:r w:rsidR="0014700F" w:rsidRPr="0014700F">
        <w:rPr>
          <w:rFonts w:ascii="仿宋" w:eastAsia="仿宋" w:hAnsi="仿宋" w:cs="Arial" w:hint="eastAsia"/>
          <w:color w:val="040404"/>
          <w:sz w:val="28"/>
          <w:szCs w:val="28"/>
        </w:rPr>
        <w:t>日起试行，由浙江大学学术委员会负责解释。</w:t>
      </w:r>
    </w:p>
    <w:p w:rsidR="00F97BA7" w:rsidRPr="0014700F" w:rsidRDefault="00F97BA7" w:rsidP="0014700F">
      <w:pPr>
        <w:spacing w:after="100" w:afterAutospacing="1" w:line="240" w:lineRule="exact"/>
      </w:pPr>
    </w:p>
    <w:sectPr w:rsidR="00F97BA7" w:rsidRPr="0014700F" w:rsidSect="00F97B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B55" w:rsidRDefault="00E66B55" w:rsidP="00B60038">
      <w:r>
        <w:separator/>
      </w:r>
    </w:p>
  </w:endnote>
  <w:endnote w:type="continuationSeparator" w:id="1">
    <w:p w:rsidR="00E66B55" w:rsidRDefault="00E66B55" w:rsidP="00B60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B55" w:rsidRDefault="00E66B55" w:rsidP="00B60038">
      <w:r>
        <w:separator/>
      </w:r>
    </w:p>
  </w:footnote>
  <w:footnote w:type="continuationSeparator" w:id="1">
    <w:p w:rsidR="00E66B55" w:rsidRDefault="00E66B55" w:rsidP="00B60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700F"/>
    <w:rsid w:val="0014700F"/>
    <w:rsid w:val="00154382"/>
    <w:rsid w:val="0017212C"/>
    <w:rsid w:val="001734AC"/>
    <w:rsid w:val="00191D34"/>
    <w:rsid w:val="00193057"/>
    <w:rsid w:val="001E6E99"/>
    <w:rsid w:val="00403E7A"/>
    <w:rsid w:val="004D52C0"/>
    <w:rsid w:val="004D6DD9"/>
    <w:rsid w:val="004E5576"/>
    <w:rsid w:val="00504B0C"/>
    <w:rsid w:val="005A3D1A"/>
    <w:rsid w:val="005B7072"/>
    <w:rsid w:val="007757A4"/>
    <w:rsid w:val="007B457E"/>
    <w:rsid w:val="0085059E"/>
    <w:rsid w:val="008D1C6A"/>
    <w:rsid w:val="008D7FDB"/>
    <w:rsid w:val="009149D0"/>
    <w:rsid w:val="009A66F3"/>
    <w:rsid w:val="009B7E1C"/>
    <w:rsid w:val="00A22234"/>
    <w:rsid w:val="00B226D5"/>
    <w:rsid w:val="00B60038"/>
    <w:rsid w:val="00BD62CE"/>
    <w:rsid w:val="00C3323D"/>
    <w:rsid w:val="00CE4086"/>
    <w:rsid w:val="00D57B3F"/>
    <w:rsid w:val="00DF66FF"/>
    <w:rsid w:val="00E66B55"/>
    <w:rsid w:val="00F75D0B"/>
    <w:rsid w:val="00F97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700F"/>
    <w:rPr>
      <w:b/>
      <w:bCs/>
    </w:rPr>
  </w:style>
  <w:style w:type="paragraph" w:styleId="a4">
    <w:name w:val="Normal (Web)"/>
    <w:basedOn w:val="a"/>
    <w:uiPriority w:val="99"/>
    <w:semiHidden/>
    <w:unhideWhenUsed/>
    <w:rsid w:val="0014700F"/>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D7FDB"/>
    <w:rPr>
      <w:sz w:val="18"/>
      <w:szCs w:val="18"/>
    </w:rPr>
  </w:style>
  <w:style w:type="character" w:customStyle="1" w:styleId="Char">
    <w:name w:val="批注框文本 Char"/>
    <w:basedOn w:val="a0"/>
    <w:link w:val="a5"/>
    <w:uiPriority w:val="99"/>
    <w:semiHidden/>
    <w:rsid w:val="008D7FDB"/>
    <w:rPr>
      <w:sz w:val="18"/>
      <w:szCs w:val="18"/>
    </w:rPr>
  </w:style>
  <w:style w:type="paragraph" w:styleId="a6">
    <w:name w:val="header"/>
    <w:basedOn w:val="a"/>
    <w:link w:val="Char0"/>
    <w:uiPriority w:val="99"/>
    <w:semiHidden/>
    <w:unhideWhenUsed/>
    <w:rsid w:val="00B600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60038"/>
    <w:rPr>
      <w:sz w:val="18"/>
      <w:szCs w:val="18"/>
    </w:rPr>
  </w:style>
  <w:style w:type="paragraph" w:styleId="a7">
    <w:name w:val="footer"/>
    <w:basedOn w:val="a"/>
    <w:link w:val="Char1"/>
    <w:uiPriority w:val="99"/>
    <w:semiHidden/>
    <w:unhideWhenUsed/>
    <w:rsid w:val="00B6003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60038"/>
    <w:rPr>
      <w:sz w:val="18"/>
      <w:szCs w:val="18"/>
    </w:rPr>
  </w:style>
</w:styles>
</file>

<file path=word/webSettings.xml><?xml version="1.0" encoding="utf-8"?>
<w:webSettings xmlns:r="http://schemas.openxmlformats.org/officeDocument/2006/relationships" xmlns:w="http://schemas.openxmlformats.org/wordprocessingml/2006/main">
  <w:divs>
    <w:div w:id="1559510222">
      <w:bodyDiv w:val="1"/>
      <w:marLeft w:val="0"/>
      <w:marRight w:val="0"/>
      <w:marTop w:val="0"/>
      <w:marBottom w:val="0"/>
      <w:divBdr>
        <w:top w:val="none" w:sz="0" w:space="0" w:color="auto"/>
        <w:left w:val="none" w:sz="0" w:space="0" w:color="auto"/>
        <w:bottom w:val="none" w:sz="0" w:space="0" w:color="auto"/>
        <w:right w:val="none" w:sz="0" w:space="0" w:color="auto"/>
      </w:divBdr>
      <w:divsChild>
        <w:div w:id="745810466">
          <w:marLeft w:val="0"/>
          <w:marRight w:val="0"/>
          <w:marTop w:val="0"/>
          <w:marBottom w:val="0"/>
          <w:divBdr>
            <w:top w:val="none" w:sz="0" w:space="0" w:color="auto"/>
            <w:left w:val="none" w:sz="0" w:space="0" w:color="auto"/>
            <w:bottom w:val="none" w:sz="0" w:space="0" w:color="auto"/>
            <w:right w:val="none" w:sz="0" w:space="0" w:color="auto"/>
          </w:divBdr>
          <w:divsChild>
            <w:div w:id="962809015">
              <w:marLeft w:val="0"/>
              <w:marRight w:val="0"/>
              <w:marTop w:val="0"/>
              <w:marBottom w:val="0"/>
              <w:divBdr>
                <w:top w:val="none" w:sz="0" w:space="0" w:color="auto"/>
                <w:left w:val="none" w:sz="0" w:space="0" w:color="auto"/>
                <w:bottom w:val="none" w:sz="0" w:space="0" w:color="auto"/>
                <w:right w:val="none" w:sz="0" w:space="0" w:color="auto"/>
              </w:divBdr>
              <w:divsChild>
                <w:div w:id="345442172">
                  <w:marLeft w:val="0"/>
                  <w:marRight w:val="0"/>
                  <w:marTop w:val="0"/>
                  <w:marBottom w:val="0"/>
                  <w:divBdr>
                    <w:top w:val="none" w:sz="0" w:space="0" w:color="auto"/>
                    <w:left w:val="none" w:sz="0" w:space="0" w:color="auto"/>
                    <w:bottom w:val="none" w:sz="0" w:space="0" w:color="auto"/>
                    <w:right w:val="none" w:sz="0" w:space="0" w:color="auto"/>
                  </w:divBdr>
                  <w:divsChild>
                    <w:div w:id="314846879">
                      <w:marLeft w:val="0"/>
                      <w:marRight w:val="0"/>
                      <w:marTop w:val="0"/>
                      <w:marBottom w:val="0"/>
                      <w:divBdr>
                        <w:top w:val="none" w:sz="0" w:space="0" w:color="auto"/>
                        <w:left w:val="none" w:sz="0" w:space="0" w:color="auto"/>
                        <w:bottom w:val="none" w:sz="0" w:space="0" w:color="auto"/>
                        <w:right w:val="none" w:sz="0" w:space="0" w:color="auto"/>
                      </w:divBdr>
                      <w:divsChild>
                        <w:div w:id="16071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1294</Characters>
  <Application>Microsoft Office Word</Application>
  <DocSecurity>4</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2015-10-30T02:12:00Z</cp:lastPrinted>
  <dcterms:created xsi:type="dcterms:W3CDTF">2015-12-28T07:13:00Z</dcterms:created>
  <dcterms:modified xsi:type="dcterms:W3CDTF">2015-12-28T07:13:00Z</dcterms:modified>
</cp:coreProperties>
</file>